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76B" w:rsidRPr="00DD012E" w:rsidRDefault="0090076B">
      <w:pPr>
        <w:jc w:val="center"/>
        <w:rPr>
          <w:rFonts w:ascii="黑体" w:eastAsia="黑体" w:hAnsi="仿宋" w:cs="仿宋"/>
          <w:b/>
          <w:sz w:val="30"/>
          <w:szCs w:val="30"/>
        </w:rPr>
      </w:pPr>
      <w:bookmarkStart w:id="0" w:name="_GoBack"/>
      <w:bookmarkEnd w:id="0"/>
      <w:r w:rsidRPr="00DD012E">
        <w:rPr>
          <w:rFonts w:ascii="黑体" w:eastAsia="黑体" w:hAnsi="仿宋" w:cs="仿宋" w:hint="eastAsia"/>
          <w:b/>
          <w:sz w:val="30"/>
          <w:szCs w:val="30"/>
        </w:rPr>
        <w:t>研究阐释党的十九大精神国家社会科学基金专项招标选题</w:t>
      </w:r>
    </w:p>
    <w:p w:rsidR="0090076B" w:rsidRPr="00DD012E" w:rsidRDefault="0090076B">
      <w:pPr>
        <w:jc w:val="center"/>
        <w:rPr>
          <w:rFonts w:ascii="黑体" w:eastAsia="黑体" w:hAnsi="仿宋" w:cs="仿宋"/>
          <w:sz w:val="24"/>
        </w:rPr>
      </w:pPr>
      <w:r w:rsidRPr="00DD012E">
        <w:rPr>
          <w:rFonts w:ascii="黑体" w:eastAsia="黑体" w:hAnsi="仿宋" w:cs="仿宋" w:hint="eastAsia"/>
          <w:sz w:val="24"/>
        </w:rPr>
        <w:t>（申请人据此可设计具体研究题目）</w:t>
      </w:r>
    </w:p>
    <w:p w:rsidR="0090076B" w:rsidRPr="00DD012E" w:rsidRDefault="0090076B">
      <w:pPr>
        <w:rPr>
          <w:rFonts w:ascii="仿宋" w:eastAsia="仿宋" w:hAnsi="仿宋" w:cs="仿宋"/>
          <w:sz w:val="24"/>
        </w:rPr>
      </w:pP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 xml:space="preserve">1. </w:t>
      </w:r>
      <w:r w:rsidRPr="00DD012E">
        <w:rPr>
          <w:rFonts w:ascii="仿宋_GB2312" w:eastAsia="仿宋_GB2312" w:hAnsi="仿宋" w:cs="仿宋" w:hint="eastAsia"/>
          <w:sz w:val="24"/>
        </w:rPr>
        <w:t>习近平新时代中国特色社会主义思想研究（可分专题分领域研究）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 xml:space="preserve">2. </w:t>
      </w:r>
      <w:r w:rsidRPr="00DD012E">
        <w:rPr>
          <w:rFonts w:ascii="仿宋_GB2312" w:eastAsia="仿宋_GB2312" w:hAnsi="仿宋" w:cs="仿宋" w:hint="eastAsia"/>
          <w:sz w:val="24"/>
        </w:rPr>
        <w:t>十八大以来党和国家事业历史性变革的经验总结研究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 xml:space="preserve">3. </w:t>
      </w:r>
      <w:r w:rsidRPr="00DD012E">
        <w:rPr>
          <w:rFonts w:ascii="仿宋_GB2312" w:eastAsia="仿宋_GB2312" w:hAnsi="仿宋" w:cs="仿宋" w:hint="eastAsia"/>
          <w:sz w:val="24"/>
        </w:rPr>
        <w:t>中国特色社会主义进入新时代的重大意义和基本内涵研究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 xml:space="preserve">4. </w:t>
      </w:r>
      <w:r w:rsidRPr="00DD012E">
        <w:rPr>
          <w:rFonts w:ascii="仿宋_GB2312" w:eastAsia="仿宋_GB2312" w:hAnsi="仿宋" w:cs="仿宋" w:hint="eastAsia"/>
          <w:sz w:val="24"/>
        </w:rPr>
        <w:t>新时代我国社会主要矛盾发生变化的新特点研究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 xml:space="preserve">5. </w:t>
      </w:r>
      <w:r w:rsidRPr="00DD012E">
        <w:rPr>
          <w:rFonts w:ascii="仿宋_GB2312" w:eastAsia="仿宋_GB2312" w:hAnsi="仿宋" w:cs="仿宋" w:hint="eastAsia"/>
          <w:sz w:val="24"/>
        </w:rPr>
        <w:t>新时代中国共产党的历史使命研究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 xml:space="preserve">6. </w:t>
      </w:r>
      <w:r w:rsidRPr="00DD012E">
        <w:rPr>
          <w:rFonts w:ascii="仿宋_GB2312" w:eastAsia="仿宋_GB2312" w:hAnsi="仿宋" w:cs="仿宋" w:hint="eastAsia"/>
          <w:sz w:val="24"/>
        </w:rPr>
        <w:t>新时代坚持和发展中国特色社会主义的基本方略研究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 xml:space="preserve">7. </w:t>
      </w:r>
      <w:r w:rsidRPr="00DD012E">
        <w:rPr>
          <w:rFonts w:ascii="仿宋_GB2312" w:eastAsia="仿宋_GB2312" w:hAnsi="仿宋" w:cs="仿宋" w:hint="eastAsia"/>
          <w:sz w:val="24"/>
        </w:rPr>
        <w:t>坚持和加强党的全面领导研究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 xml:space="preserve">8. </w:t>
      </w:r>
      <w:r w:rsidRPr="00DD012E">
        <w:rPr>
          <w:rFonts w:ascii="仿宋_GB2312" w:eastAsia="仿宋_GB2312" w:hAnsi="仿宋" w:cs="仿宋" w:hint="eastAsia"/>
          <w:sz w:val="24"/>
        </w:rPr>
        <w:t>以人民为中心的发展思想研究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 xml:space="preserve">9. </w:t>
      </w:r>
      <w:r w:rsidRPr="00DD012E">
        <w:rPr>
          <w:rFonts w:ascii="仿宋_GB2312" w:eastAsia="仿宋_GB2312" w:hAnsi="仿宋" w:cs="仿宋" w:hint="eastAsia"/>
          <w:sz w:val="24"/>
        </w:rPr>
        <w:t>人与自然和谐共生研究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 xml:space="preserve">10. </w:t>
      </w:r>
      <w:r w:rsidRPr="00DD012E">
        <w:rPr>
          <w:rFonts w:ascii="仿宋_GB2312" w:eastAsia="仿宋_GB2312" w:hAnsi="仿宋" w:cs="仿宋" w:hint="eastAsia"/>
          <w:sz w:val="24"/>
        </w:rPr>
        <w:t>分两步走全面建设社会主义现代化国家的新目标研究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 xml:space="preserve">11. </w:t>
      </w:r>
      <w:r w:rsidRPr="00DD012E">
        <w:rPr>
          <w:rFonts w:ascii="仿宋_GB2312" w:eastAsia="仿宋_GB2312" w:hAnsi="仿宋" w:cs="仿宋" w:hint="eastAsia"/>
          <w:sz w:val="24"/>
        </w:rPr>
        <w:t>决胜全面建成小康社会研究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 xml:space="preserve">12. </w:t>
      </w:r>
      <w:r w:rsidRPr="00DD012E">
        <w:rPr>
          <w:rFonts w:ascii="仿宋_GB2312" w:eastAsia="仿宋_GB2312" w:hAnsi="仿宋" w:cs="仿宋" w:hint="eastAsia"/>
          <w:sz w:val="24"/>
        </w:rPr>
        <w:t>贯彻新发展理念、建设现代化经济体系研究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 xml:space="preserve">13. </w:t>
      </w:r>
      <w:r w:rsidRPr="00DD012E">
        <w:rPr>
          <w:rFonts w:ascii="仿宋_GB2312" w:eastAsia="仿宋_GB2312" w:hAnsi="仿宋" w:cs="仿宋" w:hint="eastAsia"/>
          <w:sz w:val="24"/>
        </w:rPr>
        <w:t>深化供给侧结构性改革研究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 xml:space="preserve">14. </w:t>
      </w:r>
      <w:r w:rsidRPr="00DD012E">
        <w:rPr>
          <w:rFonts w:ascii="仿宋_GB2312" w:eastAsia="仿宋_GB2312" w:hAnsi="仿宋" w:cs="仿宋" w:hint="eastAsia"/>
          <w:sz w:val="24"/>
        </w:rPr>
        <w:t>乡村振兴战略研究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 xml:space="preserve">15. </w:t>
      </w:r>
      <w:r w:rsidRPr="00DD012E">
        <w:rPr>
          <w:rFonts w:ascii="仿宋_GB2312" w:eastAsia="仿宋_GB2312" w:hAnsi="仿宋" w:cs="仿宋" w:hint="eastAsia"/>
          <w:sz w:val="24"/>
        </w:rPr>
        <w:t>区域协调发展战略研究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 xml:space="preserve">16. </w:t>
      </w:r>
      <w:r w:rsidRPr="00DD012E">
        <w:rPr>
          <w:rFonts w:ascii="仿宋_GB2312" w:eastAsia="仿宋_GB2312" w:hAnsi="仿宋" w:cs="仿宋" w:hint="eastAsia"/>
          <w:sz w:val="24"/>
        </w:rPr>
        <w:t>加快完善社会主义市场经济体制研究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 xml:space="preserve">17. </w:t>
      </w:r>
      <w:r w:rsidRPr="00DD012E">
        <w:rPr>
          <w:rFonts w:ascii="仿宋_GB2312" w:eastAsia="仿宋_GB2312" w:hAnsi="仿宋" w:cs="仿宋" w:hint="eastAsia"/>
          <w:sz w:val="24"/>
        </w:rPr>
        <w:t>推进我国社会主义民主政治制度化、规范化、法治化、程序化研究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 xml:space="preserve">18. </w:t>
      </w:r>
      <w:r w:rsidRPr="00DD012E">
        <w:rPr>
          <w:rFonts w:ascii="仿宋_GB2312" w:eastAsia="仿宋_GB2312" w:hAnsi="仿宋" w:cs="仿宋" w:hint="eastAsia"/>
          <w:sz w:val="24"/>
        </w:rPr>
        <w:t>推动我国社会主义协商民主广泛、多层、制度化发展研究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 xml:space="preserve">19. </w:t>
      </w:r>
      <w:r w:rsidRPr="00DD012E">
        <w:rPr>
          <w:rFonts w:ascii="仿宋_GB2312" w:eastAsia="仿宋_GB2312" w:hAnsi="仿宋" w:cs="仿宋" w:hint="eastAsia"/>
          <w:sz w:val="24"/>
        </w:rPr>
        <w:t>深化机构和行政体制改革研究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20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建设具有强大凝聚力和引领力的社会主义意识形态研究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21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实施健康中国战略研究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22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打造共建共治共享的社会治理格局研究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23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健全国家安全体系研究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24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加快生态文明体制改革、建设美丽中国研究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25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推进绿色发展研究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26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改革生态环境监管体制研究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27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全面推进国防和军队现代化研究（可分专题分领域研究）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28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实施军民融合发展战略研究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29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构建人类命运共同体理论与实践研究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30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建设相互尊重、公平正义、合作共赢的新型国际关系研究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31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全球治理体系改革研究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32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建设开放型世界经济研究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33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创新“一带一路”国际合作机制研究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34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坚定不移全面从严治党、不断提高党的执政能力和领导水平研究</w:t>
      </w:r>
    </w:p>
    <w:p w:rsidR="0090076B" w:rsidRPr="00DD012E" w:rsidRDefault="0090076B" w:rsidP="00AB64DD">
      <w:pPr>
        <w:ind w:left="31680" w:hangingChars="200" w:firstLine="31680"/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35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以党的政治建设为统领，全面推进党的政治、思想、组织、作风、纪律建设研究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36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健全党和国家监督体系研究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37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推动互联网、大数据、人工智能和实体经济深度融合研究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38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促进我国产业迈向全球价值链中高端研究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39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建设智慧社会研究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40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深化科技体制改革研究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41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完善农村承包地“三权”分置研究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42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构建现代农业产业体系、生产体系、经营体系研究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43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健全自治、法治、德治相结合的乡村治理体系研究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44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加快农业转移人口市民化研究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45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京津冀协同发展背景下雄安新区体制机制创新研究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46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坚持陆海统筹、建设海洋强国研究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47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完善各类国有资产管理体制研究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48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深化商事制度改革研究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49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完善促进消费的体制机制研究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50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加快建立现代财政制度研究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51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深化税收制度改革研究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52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健全金融监管体系研究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53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优化我国区域开放布局研究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54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建设中国自由贸易港研究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55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深化司法体制综合配套改革研究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56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健全现代文化产业体系和市场体系研究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57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结合时代要求继承创新中华优秀传统文化研究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58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推进诚信建设制度化研究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59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激发和保护企业家精神研究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60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弘扬劳模精神和工匠精神研究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61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创新文化研究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62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中华民族共同体意识研究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63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推进教育公平研究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64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一流大学和一流学科建设跟踪评估研究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65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实现更高质量和更充分就业的途径和对策研究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66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构建和谐劳动关系研究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67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全面建成多层次社会保障体系研究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68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加快建设多主体供给、多渠道保障、租购并举的住房制度研究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69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打赢扶贫攻坚战跟踪评估研究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70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健全现代医院管理制度研究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71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新时代中国人口发展战略研究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72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推动社会治理重心下移与加强基层治理研究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73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绿色金融研究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74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建立市场化、多元化生态补偿机制研究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75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完善与特别行政区基本法实施相关的制度和机制研究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76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全面推进我国内地同香港、澳门互利合作机制研究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77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完善激励和约束并重的干部考核评价机制研究</w:t>
      </w:r>
    </w:p>
    <w:p w:rsidR="0090076B" w:rsidRPr="00DD012E" w:rsidRDefault="0090076B" w:rsidP="00AB64DD">
      <w:pPr>
        <w:ind w:left="31680" w:hangingChars="200" w:firstLine="31680"/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78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加强基层党组织建设，着力解决一些基层党组织弱化、虚化、边缘化问题调查研究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79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推进反腐败国家立法研究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  <w:r w:rsidRPr="00DD012E">
        <w:rPr>
          <w:rFonts w:ascii="仿宋_GB2312" w:eastAsia="仿宋_GB2312" w:hAnsi="仿宋" w:cs="仿宋"/>
          <w:sz w:val="24"/>
        </w:rPr>
        <w:t>80</w:t>
      </w:r>
      <w:r>
        <w:rPr>
          <w:rFonts w:ascii="仿宋_GB2312" w:eastAsia="仿宋_GB2312" w:hAnsi="仿宋" w:cs="仿宋"/>
          <w:sz w:val="24"/>
        </w:rPr>
        <w:t xml:space="preserve">. </w:t>
      </w:r>
      <w:r w:rsidRPr="00DD012E">
        <w:rPr>
          <w:rFonts w:ascii="仿宋_GB2312" w:eastAsia="仿宋_GB2312" w:hAnsi="仿宋" w:cs="仿宋" w:hint="eastAsia"/>
          <w:sz w:val="24"/>
        </w:rPr>
        <w:t>制定国家监察法研究</w:t>
      </w:r>
    </w:p>
    <w:p w:rsidR="0090076B" w:rsidRPr="00DD012E" w:rsidRDefault="0090076B">
      <w:pPr>
        <w:rPr>
          <w:rFonts w:ascii="仿宋_GB2312" w:eastAsia="仿宋_GB2312" w:hAnsi="仿宋" w:cs="仿宋"/>
          <w:sz w:val="24"/>
        </w:rPr>
      </w:pPr>
    </w:p>
    <w:sectPr w:rsidR="0090076B" w:rsidRPr="00DD012E" w:rsidSect="00D3131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76B" w:rsidRDefault="0090076B" w:rsidP="00D31318">
      <w:r>
        <w:separator/>
      </w:r>
    </w:p>
  </w:endnote>
  <w:endnote w:type="continuationSeparator" w:id="1">
    <w:p w:rsidR="0090076B" w:rsidRDefault="0090076B" w:rsidP="00D31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76B" w:rsidRDefault="0090076B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90076B" w:rsidRDefault="0090076B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76B" w:rsidRDefault="0090076B" w:rsidP="00D31318">
      <w:r>
        <w:separator/>
      </w:r>
    </w:p>
  </w:footnote>
  <w:footnote w:type="continuationSeparator" w:id="1">
    <w:p w:rsidR="0090076B" w:rsidRDefault="0090076B" w:rsidP="00D313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F4E63B2"/>
    <w:rsid w:val="00076E0F"/>
    <w:rsid w:val="001626D3"/>
    <w:rsid w:val="001F5145"/>
    <w:rsid w:val="002A5A20"/>
    <w:rsid w:val="00553A5B"/>
    <w:rsid w:val="0090076B"/>
    <w:rsid w:val="00977F52"/>
    <w:rsid w:val="00AB64DD"/>
    <w:rsid w:val="00D31318"/>
    <w:rsid w:val="00DD012E"/>
    <w:rsid w:val="3F4E63B2"/>
    <w:rsid w:val="4A786B45"/>
    <w:rsid w:val="4E310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318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3131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D3131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855</Words>
  <Characters>874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mahe</cp:lastModifiedBy>
  <cp:revision>4</cp:revision>
  <dcterms:created xsi:type="dcterms:W3CDTF">2017-11-08T00:40:00Z</dcterms:created>
  <dcterms:modified xsi:type="dcterms:W3CDTF">2017-11-08T07:43:00Z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