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宋体"/>
          <w:b/>
          <w:bCs/>
        </w:rPr>
      </w:pPr>
      <w:r>
        <w:rPr>
          <w:rFonts w:hint="eastAsia" w:ascii="宋体" w:hAnsi="宋体" w:cs="宋体"/>
          <w:b/>
          <w:bCs/>
        </w:rPr>
        <w:t>附件</w:t>
      </w:r>
      <w:r>
        <w:rPr>
          <w:rFonts w:ascii="宋体" w:hAnsi="宋体" w:cs="宋体"/>
          <w:b/>
          <w:bCs/>
        </w:rPr>
        <w:t>2</w:t>
      </w:r>
      <w:r>
        <w:rPr>
          <w:rFonts w:hint="eastAsia" w:ascii="宋体" w:hAnsi="宋体" w:cs="宋体"/>
          <w:b/>
          <w:bCs/>
        </w:rPr>
        <w:t>：</w:t>
      </w:r>
    </w:p>
    <w:p>
      <w:pPr>
        <w:jc w:val="center"/>
        <w:rPr>
          <w:rFonts w:ascii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bCs/>
          <w:sz w:val="28"/>
          <w:szCs w:val="28"/>
        </w:rPr>
        <w:t>教学科研单位</w:t>
      </w:r>
      <w:r>
        <w:rPr>
          <w:rFonts w:ascii="宋体" w:hAnsi="宋体" w:cs="宋体"/>
          <w:b/>
          <w:bCs/>
          <w:sz w:val="28"/>
          <w:szCs w:val="28"/>
        </w:rPr>
        <w:t>201</w:t>
      </w:r>
      <w:r>
        <w:rPr>
          <w:rFonts w:hint="eastAsia" w:ascii="宋体" w:hAnsi="宋体" w:cs="宋体"/>
          <w:b/>
          <w:bCs/>
          <w:sz w:val="28"/>
          <w:szCs w:val="28"/>
        </w:rPr>
        <w:t>5年度聘请国（境）外专家情况统计表</w:t>
      </w:r>
    </w:p>
    <w:bookmarkEnd w:id="0"/>
    <w:p>
      <w:pPr>
        <w:wordWrap w:val="0"/>
        <w:spacing w:beforeLines="50"/>
        <w:ind w:right="486"/>
        <w:rPr>
          <w:rFonts w:ascii="宋体"/>
          <w:b/>
          <w:bCs/>
        </w:rPr>
      </w:pPr>
      <w:r>
        <w:rPr>
          <w:rFonts w:hint="eastAsia" w:ascii="宋体" w:hAnsi="宋体" w:cs="宋体"/>
          <w:b/>
          <w:bCs/>
        </w:rPr>
        <w:t>单位名称（公章）：                                                                聘请专家总人月（∑专家</w:t>
      </w:r>
      <w:r>
        <w:rPr>
          <w:rFonts w:ascii="宋体" w:hAnsi="宋体" w:cs="宋体"/>
          <w:b/>
          <w:bCs/>
        </w:rPr>
        <w:t>*</w:t>
      </w:r>
      <w:r>
        <w:rPr>
          <w:rFonts w:hint="eastAsia" w:ascii="宋体" w:hAnsi="宋体" w:cs="宋体"/>
          <w:b/>
          <w:bCs/>
        </w:rPr>
        <w:t>来华工作天数</w:t>
      </w:r>
      <w:r>
        <w:rPr>
          <w:rFonts w:ascii="宋体" w:hAnsi="宋体" w:cs="宋体"/>
          <w:b/>
          <w:bCs/>
        </w:rPr>
        <w:t>/30</w:t>
      </w:r>
      <w:r>
        <w:rPr>
          <w:rFonts w:hint="eastAsia" w:ascii="宋体" w:hAnsi="宋体" w:cs="宋体"/>
          <w:b/>
          <w:bCs/>
        </w:rPr>
        <w:t>）：</w:t>
      </w:r>
      <w:r>
        <w:rPr>
          <w:rFonts w:ascii="宋体" w:hAnsi="宋体" w:cs="宋体"/>
          <w:b/>
          <w:bCs/>
          <w:u w:val="single"/>
        </w:rPr>
        <w:t xml:space="preserve">      </w:t>
      </w:r>
      <w:r>
        <w:rPr>
          <w:rFonts w:hint="eastAsia" w:ascii="宋体" w:hAnsi="宋体" w:cs="宋体"/>
          <w:b/>
          <w:bCs/>
        </w:rPr>
        <w:t>人月</w:t>
      </w:r>
    </w:p>
    <w:tbl>
      <w:tblPr>
        <w:tblStyle w:val="17"/>
        <w:tblW w:w="14394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75"/>
        <w:gridCol w:w="640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32"/>
        <w:gridCol w:w="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623" w:hRule="atLeast"/>
        </w:trPr>
        <w:tc>
          <w:tcPr>
            <w:tcW w:w="1575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2810" w:type="dxa"/>
            <w:gridSpan w:val="20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聘请国别（地区）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645" w:hRule="atLeast"/>
        </w:trPr>
        <w:tc>
          <w:tcPr>
            <w:tcW w:w="1575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聘请国</w:t>
            </w:r>
            <w:r>
              <w:rPr>
                <w:rFonts w:ascii="宋体" w:hAnsi="宋体" w:cs="宋体"/>
                <w:b/>
                <w:bCs/>
              </w:rPr>
              <w:t>(</w:t>
            </w:r>
            <w:r>
              <w:rPr>
                <w:rFonts w:hint="eastAsia" w:ascii="宋体" w:hAnsi="宋体" w:cs="宋体"/>
                <w:b/>
                <w:bCs/>
              </w:rPr>
              <w:t>境</w:t>
            </w:r>
            <w:r>
              <w:rPr>
                <w:rFonts w:ascii="宋体" w:hAnsi="宋体" w:cs="宋体"/>
                <w:b/>
                <w:bCs/>
              </w:rPr>
              <w:t>)</w:t>
            </w:r>
            <w:r>
              <w:rPr>
                <w:rFonts w:hint="eastAsia" w:ascii="宋体" w:hAnsi="宋体" w:cs="宋体"/>
                <w:b/>
                <w:bCs/>
              </w:rPr>
              <w:t>外</w:t>
            </w:r>
          </w:p>
          <w:p>
            <w:pPr>
              <w:spacing w:line="380" w:lineRule="exac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专家总人数</w:t>
            </w:r>
          </w:p>
        </w:tc>
        <w:tc>
          <w:tcPr>
            <w:tcW w:w="64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美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国</w:t>
            </w: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英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国</w:t>
            </w: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加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拿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大</w:t>
            </w: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澳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大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利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亚</w:t>
            </w: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新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西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兰</w:t>
            </w: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日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本</w:t>
            </w: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韩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国</w:t>
            </w: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德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国</w:t>
            </w: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法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国</w:t>
            </w: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大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利</w:t>
            </w: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荷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兰</w:t>
            </w: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奥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地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利</w:t>
            </w: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俄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罗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斯</w:t>
            </w: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乌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克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兰</w:t>
            </w: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以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色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列</w:t>
            </w: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新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加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坡</w:t>
            </w: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菲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律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宾</w:t>
            </w: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印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度</w:t>
            </w: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港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澳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641" w:type="dxa"/>
            <w:gridSpan w:val="2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其</w:t>
            </w:r>
          </w:p>
          <w:p>
            <w:pPr>
              <w:spacing w:line="240" w:lineRule="exact"/>
              <w:jc w:val="center"/>
              <w:rPr>
                <w:rFonts w:ascii="宋体"/>
              </w:rPr>
            </w:pPr>
          </w:p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9" w:hRule="atLeast"/>
        </w:trPr>
        <w:tc>
          <w:tcPr>
            <w:tcW w:w="1575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4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41" w:type="dxa"/>
            <w:gridSpan w:val="2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rPr>
          <w:rFonts w:ascii="仿宋" w:hAnsi="仿宋" w:eastAsia="仿宋"/>
          <w:b/>
          <w:bCs/>
          <w:sz w:val="28"/>
          <w:szCs w:val="28"/>
        </w:rPr>
      </w:pPr>
    </w:p>
    <w:tbl>
      <w:tblPr>
        <w:tblStyle w:val="17"/>
        <w:tblW w:w="144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87"/>
        <w:gridCol w:w="711"/>
        <w:gridCol w:w="712"/>
        <w:gridCol w:w="712"/>
        <w:gridCol w:w="711"/>
        <w:gridCol w:w="712"/>
        <w:gridCol w:w="712"/>
        <w:gridCol w:w="711"/>
        <w:gridCol w:w="712"/>
        <w:gridCol w:w="712"/>
        <w:gridCol w:w="711"/>
        <w:gridCol w:w="712"/>
        <w:gridCol w:w="712"/>
        <w:gridCol w:w="711"/>
        <w:gridCol w:w="712"/>
        <w:gridCol w:w="712"/>
        <w:gridCol w:w="711"/>
        <w:gridCol w:w="712"/>
        <w:gridCol w:w="7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68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2846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工作时间</w:t>
            </w:r>
          </w:p>
        </w:tc>
        <w:tc>
          <w:tcPr>
            <w:tcW w:w="4270" w:type="dxa"/>
            <w:gridSpan w:val="6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工作方式</w:t>
            </w:r>
          </w:p>
        </w:tc>
        <w:tc>
          <w:tcPr>
            <w:tcW w:w="5694" w:type="dxa"/>
            <w:gridSpan w:val="8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专业领域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168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聘请国</w:t>
            </w:r>
            <w:r>
              <w:rPr>
                <w:rFonts w:ascii="宋体" w:hAnsi="宋体" w:cs="宋体"/>
                <w:b/>
                <w:bCs/>
              </w:rPr>
              <w:t>(</w:t>
            </w:r>
            <w:r>
              <w:rPr>
                <w:rFonts w:hint="eastAsia" w:ascii="宋体" w:hAnsi="宋体" w:cs="宋体"/>
                <w:b/>
                <w:bCs/>
              </w:rPr>
              <w:t>境</w:t>
            </w:r>
            <w:r>
              <w:rPr>
                <w:rFonts w:ascii="宋体" w:hAnsi="宋体" w:cs="宋体"/>
                <w:b/>
                <w:bCs/>
              </w:rPr>
              <w:t>)</w:t>
            </w:r>
            <w:r>
              <w:rPr>
                <w:rFonts w:hint="eastAsia" w:ascii="宋体" w:hAnsi="宋体" w:cs="宋体"/>
                <w:b/>
                <w:bCs/>
              </w:rPr>
              <w:t>外</w:t>
            </w:r>
          </w:p>
          <w:p>
            <w:pPr>
              <w:spacing w:line="380" w:lineRule="exac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3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专家总人数</w:t>
            </w:r>
          </w:p>
        </w:tc>
        <w:tc>
          <w:tcPr>
            <w:tcW w:w="711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月以内</w:t>
            </w:r>
          </w:p>
        </w:tc>
        <w:tc>
          <w:tcPr>
            <w:tcW w:w="712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－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月</w:t>
            </w:r>
          </w:p>
        </w:tc>
        <w:tc>
          <w:tcPr>
            <w:tcW w:w="712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－</w:t>
            </w:r>
            <w:r>
              <w:rPr>
                <w:rFonts w:ascii="宋体" w:hAnsi="宋体" w:cs="宋体"/>
              </w:rPr>
              <w:t>6</w:t>
            </w:r>
            <w:r>
              <w:rPr>
                <w:rFonts w:hint="eastAsia" w:ascii="宋体" w:hAnsi="宋体" w:cs="宋体"/>
              </w:rPr>
              <w:t>月</w:t>
            </w:r>
          </w:p>
        </w:tc>
        <w:tc>
          <w:tcPr>
            <w:tcW w:w="711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  <w:r>
              <w:rPr>
                <w:rFonts w:hint="eastAsia" w:ascii="宋体" w:hAnsi="宋体" w:cs="宋体"/>
              </w:rPr>
              <w:t>－</w:t>
            </w:r>
            <w:r>
              <w:rPr>
                <w:rFonts w:ascii="宋体" w:hAnsi="宋体" w:cs="宋体"/>
              </w:rPr>
              <w:t>12</w:t>
            </w:r>
            <w:r>
              <w:rPr>
                <w:rFonts w:hint="eastAsia" w:ascii="宋体" w:hAnsi="宋体" w:cs="宋体"/>
              </w:rPr>
              <w:t>月</w:t>
            </w:r>
          </w:p>
        </w:tc>
        <w:tc>
          <w:tcPr>
            <w:tcW w:w="712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语言教学</w:t>
            </w:r>
          </w:p>
        </w:tc>
        <w:tc>
          <w:tcPr>
            <w:tcW w:w="712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专业教学</w:t>
            </w:r>
          </w:p>
        </w:tc>
        <w:tc>
          <w:tcPr>
            <w:tcW w:w="711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合作科研</w:t>
            </w:r>
          </w:p>
        </w:tc>
        <w:tc>
          <w:tcPr>
            <w:tcW w:w="712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讲座讲学</w:t>
            </w:r>
          </w:p>
        </w:tc>
        <w:tc>
          <w:tcPr>
            <w:tcW w:w="712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学术会议</w:t>
            </w:r>
          </w:p>
        </w:tc>
        <w:tc>
          <w:tcPr>
            <w:tcW w:w="711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其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他</w:t>
            </w:r>
          </w:p>
        </w:tc>
        <w:tc>
          <w:tcPr>
            <w:tcW w:w="712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信息科学</w:t>
            </w:r>
          </w:p>
        </w:tc>
        <w:tc>
          <w:tcPr>
            <w:tcW w:w="712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环境与地球科学</w:t>
            </w:r>
          </w:p>
        </w:tc>
        <w:tc>
          <w:tcPr>
            <w:tcW w:w="711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工程与材料科学</w:t>
            </w:r>
          </w:p>
        </w:tc>
        <w:tc>
          <w:tcPr>
            <w:tcW w:w="712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生命科学</w:t>
            </w:r>
          </w:p>
        </w:tc>
        <w:tc>
          <w:tcPr>
            <w:tcW w:w="712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数理科学</w:t>
            </w:r>
          </w:p>
        </w:tc>
        <w:tc>
          <w:tcPr>
            <w:tcW w:w="711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化学化工</w:t>
            </w:r>
          </w:p>
        </w:tc>
        <w:tc>
          <w:tcPr>
            <w:tcW w:w="712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人文社科</w:t>
            </w:r>
          </w:p>
        </w:tc>
        <w:tc>
          <w:tcPr>
            <w:tcW w:w="712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其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8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宋体"/>
                <w:shd w:val="clear" w:color="auto" w:fill="FFFFFF"/>
              </w:rPr>
            </w:pPr>
          </w:p>
        </w:tc>
        <w:tc>
          <w:tcPr>
            <w:tcW w:w="71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宋体"/>
                <w:shd w:val="clear" w:color="auto" w:fill="FFFFFF"/>
              </w:rPr>
            </w:pPr>
          </w:p>
        </w:tc>
        <w:tc>
          <w:tcPr>
            <w:tcW w:w="712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宋体"/>
                <w:shd w:val="clear" w:color="auto" w:fill="FFFFFF"/>
              </w:rPr>
            </w:pPr>
          </w:p>
        </w:tc>
        <w:tc>
          <w:tcPr>
            <w:tcW w:w="712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宋体"/>
                <w:shd w:val="clear" w:color="auto" w:fill="FFFFFF"/>
              </w:rPr>
            </w:pPr>
          </w:p>
        </w:tc>
        <w:tc>
          <w:tcPr>
            <w:tcW w:w="711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宋体"/>
                <w:shd w:val="clear" w:color="auto" w:fill="FFFFFF"/>
              </w:rPr>
            </w:pPr>
          </w:p>
        </w:tc>
        <w:tc>
          <w:tcPr>
            <w:tcW w:w="71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宋体"/>
                <w:shd w:val="clear" w:color="auto" w:fill="FFFFFF"/>
              </w:rPr>
            </w:pPr>
          </w:p>
        </w:tc>
        <w:tc>
          <w:tcPr>
            <w:tcW w:w="712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宋体"/>
                <w:shd w:val="clear" w:color="auto" w:fill="FFFFFF"/>
              </w:rPr>
            </w:pPr>
          </w:p>
        </w:tc>
        <w:tc>
          <w:tcPr>
            <w:tcW w:w="71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宋体"/>
                <w:shd w:val="clear" w:color="auto" w:fill="FFFFFF"/>
              </w:rPr>
            </w:pPr>
          </w:p>
        </w:tc>
        <w:tc>
          <w:tcPr>
            <w:tcW w:w="712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宋体"/>
                <w:shd w:val="clear" w:color="auto" w:fill="FFFFFF"/>
              </w:rPr>
            </w:pPr>
          </w:p>
        </w:tc>
        <w:tc>
          <w:tcPr>
            <w:tcW w:w="712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宋体"/>
                <w:shd w:val="clear" w:color="auto" w:fill="FFFFFF"/>
              </w:rPr>
            </w:pPr>
          </w:p>
        </w:tc>
        <w:tc>
          <w:tcPr>
            <w:tcW w:w="711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宋体"/>
                <w:shd w:val="clear" w:color="auto" w:fill="FFFFFF"/>
              </w:rPr>
            </w:pPr>
          </w:p>
        </w:tc>
        <w:tc>
          <w:tcPr>
            <w:tcW w:w="71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宋体"/>
                <w:shd w:val="clear" w:color="auto" w:fill="FFFFFF"/>
              </w:rPr>
            </w:pPr>
          </w:p>
        </w:tc>
        <w:tc>
          <w:tcPr>
            <w:tcW w:w="712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宋体"/>
                <w:shd w:val="clear" w:color="auto" w:fill="FFFFFF"/>
              </w:rPr>
            </w:pPr>
          </w:p>
        </w:tc>
        <w:tc>
          <w:tcPr>
            <w:tcW w:w="71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宋体"/>
                <w:shd w:val="clear" w:color="auto" w:fill="FFFFFF"/>
              </w:rPr>
            </w:pPr>
          </w:p>
        </w:tc>
        <w:tc>
          <w:tcPr>
            <w:tcW w:w="712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宋体"/>
                <w:shd w:val="clear" w:color="auto" w:fill="FFFFFF"/>
              </w:rPr>
            </w:pPr>
          </w:p>
        </w:tc>
        <w:tc>
          <w:tcPr>
            <w:tcW w:w="712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宋体"/>
                <w:shd w:val="clear" w:color="auto" w:fill="FFFFFF"/>
              </w:rPr>
            </w:pPr>
          </w:p>
        </w:tc>
        <w:tc>
          <w:tcPr>
            <w:tcW w:w="71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宋体"/>
                <w:shd w:val="clear" w:color="auto" w:fill="FFFFFF"/>
              </w:rPr>
            </w:pPr>
          </w:p>
        </w:tc>
        <w:tc>
          <w:tcPr>
            <w:tcW w:w="712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宋体"/>
                <w:shd w:val="clear" w:color="auto" w:fill="FFFFFF"/>
              </w:rPr>
            </w:pPr>
          </w:p>
        </w:tc>
        <w:tc>
          <w:tcPr>
            <w:tcW w:w="712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="宋体"/>
                <w:shd w:val="clear" w:color="auto" w:fill="FFFFFF"/>
              </w:rPr>
            </w:pPr>
          </w:p>
        </w:tc>
      </w:tr>
    </w:tbl>
    <w:p>
      <w:pPr>
        <w:spacing w:beforeLines="50"/>
      </w:pPr>
    </w:p>
    <w:sectPr>
      <w:footerReference r:id="rId4" w:type="default"/>
      <w:pgSz w:w="16838" w:h="11906" w:orient="landscape"/>
      <w:pgMar w:top="1440" w:right="1440" w:bottom="1440" w:left="1090" w:header="851" w:footer="74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auto"/>
    <w:pitch w:val="default"/>
    <w:sig w:usb0="E00002FF" w:usb1="4000045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E7087"/>
    <w:rsid w:val="00002AA1"/>
    <w:rsid w:val="00004E9F"/>
    <w:rsid w:val="00005CE8"/>
    <w:rsid w:val="000203BE"/>
    <w:rsid w:val="00022971"/>
    <w:rsid w:val="000375FB"/>
    <w:rsid w:val="00043F63"/>
    <w:rsid w:val="000473BC"/>
    <w:rsid w:val="00052F70"/>
    <w:rsid w:val="00053145"/>
    <w:rsid w:val="000623BF"/>
    <w:rsid w:val="00066569"/>
    <w:rsid w:val="0006691E"/>
    <w:rsid w:val="00067E78"/>
    <w:rsid w:val="0007750A"/>
    <w:rsid w:val="000853F9"/>
    <w:rsid w:val="00094891"/>
    <w:rsid w:val="00095774"/>
    <w:rsid w:val="00095E09"/>
    <w:rsid w:val="000A4DDF"/>
    <w:rsid w:val="000A5915"/>
    <w:rsid w:val="000B6EA1"/>
    <w:rsid w:val="000D2662"/>
    <w:rsid w:val="000D2B64"/>
    <w:rsid w:val="000D595F"/>
    <w:rsid w:val="000E145E"/>
    <w:rsid w:val="000E1B79"/>
    <w:rsid w:val="000E6946"/>
    <w:rsid w:val="000F0ADB"/>
    <w:rsid w:val="000F35EB"/>
    <w:rsid w:val="000F6EA3"/>
    <w:rsid w:val="00101B4E"/>
    <w:rsid w:val="001039BC"/>
    <w:rsid w:val="00110C9F"/>
    <w:rsid w:val="001117E8"/>
    <w:rsid w:val="0012050E"/>
    <w:rsid w:val="00131B33"/>
    <w:rsid w:val="0014196D"/>
    <w:rsid w:val="00141C42"/>
    <w:rsid w:val="00144548"/>
    <w:rsid w:val="00145BEC"/>
    <w:rsid w:val="0015163B"/>
    <w:rsid w:val="001519BC"/>
    <w:rsid w:val="00153145"/>
    <w:rsid w:val="00155774"/>
    <w:rsid w:val="00155A6B"/>
    <w:rsid w:val="001752A1"/>
    <w:rsid w:val="001846C9"/>
    <w:rsid w:val="001929E9"/>
    <w:rsid w:val="001930B5"/>
    <w:rsid w:val="00193F67"/>
    <w:rsid w:val="001A3764"/>
    <w:rsid w:val="001A5BF4"/>
    <w:rsid w:val="001A6882"/>
    <w:rsid w:val="001B5DE8"/>
    <w:rsid w:val="001D3599"/>
    <w:rsid w:val="001D65B5"/>
    <w:rsid w:val="001E340C"/>
    <w:rsid w:val="001F29B8"/>
    <w:rsid w:val="001F3EFE"/>
    <w:rsid w:val="00213A6B"/>
    <w:rsid w:val="0021444B"/>
    <w:rsid w:val="00224698"/>
    <w:rsid w:val="00250C3B"/>
    <w:rsid w:val="00250EB1"/>
    <w:rsid w:val="00253318"/>
    <w:rsid w:val="002537F4"/>
    <w:rsid w:val="00255883"/>
    <w:rsid w:val="00261053"/>
    <w:rsid w:val="00267415"/>
    <w:rsid w:val="00267DB3"/>
    <w:rsid w:val="0027267C"/>
    <w:rsid w:val="00272D02"/>
    <w:rsid w:val="00273A7F"/>
    <w:rsid w:val="00280401"/>
    <w:rsid w:val="002819FB"/>
    <w:rsid w:val="00281CE0"/>
    <w:rsid w:val="00281F0D"/>
    <w:rsid w:val="00285D8E"/>
    <w:rsid w:val="00287D26"/>
    <w:rsid w:val="002908EB"/>
    <w:rsid w:val="00290EB7"/>
    <w:rsid w:val="00292F76"/>
    <w:rsid w:val="00293D89"/>
    <w:rsid w:val="00296FF8"/>
    <w:rsid w:val="002A398E"/>
    <w:rsid w:val="002A78EA"/>
    <w:rsid w:val="002B120E"/>
    <w:rsid w:val="002B48FA"/>
    <w:rsid w:val="002D01B5"/>
    <w:rsid w:val="002D04A9"/>
    <w:rsid w:val="002D5F34"/>
    <w:rsid w:val="002E0129"/>
    <w:rsid w:val="002E47F4"/>
    <w:rsid w:val="002E7087"/>
    <w:rsid w:val="002F014B"/>
    <w:rsid w:val="002F55BA"/>
    <w:rsid w:val="003045BD"/>
    <w:rsid w:val="0030762B"/>
    <w:rsid w:val="00310FA8"/>
    <w:rsid w:val="00320BC5"/>
    <w:rsid w:val="00322583"/>
    <w:rsid w:val="00331C82"/>
    <w:rsid w:val="0035799B"/>
    <w:rsid w:val="00371564"/>
    <w:rsid w:val="00385CC2"/>
    <w:rsid w:val="00393BA5"/>
    <w:rsid w:val="00393E8B"/>
    <w:rsid w:val="003A0A10"/>
    <w:rsid w:val="003A296B"/>
    <w:rsid w:val="003B4667"/>
    <w:rsid w:val="003B59A7"/>
    <w:rsid w:val="003D685F"/>
    <w:rsid w:val="003F0506"/>
    <w:rsid w:val="003F5C38"/>
    <w:rsid w:val="00402BAB"/>
    <w:rsid w:val="00411602"/>
    <w:rsid w:val="004176B5"/>
    <w:rsid w:val="004319B0"/>
    <w:rsid w:val="00432565"/>
    <w:rsid w:val="00440FAF"/>
    <w:rsid w:val="00466C2B"/>
    <w:rsid w:val="004673E1"/>
    <w:rsid w:val="004A129A"/>
    <w:rsid w:val="004B3DA6"/>
    <w:rsid w:val="004B79F0"/>
    <w:rsid w:val="004C21CC"/>
    <w:rsid w:val="004C630A"/>
    <w:rsid w:val="004D131A"/>
    <w:rsid w:val="004D2584"/>
    <w:rsid w:val="004D2C34"/>
    <w:rsid w:val="004E2449"/>
    <w:rsid w:val="004E264A"/>
    <w:rsid w:val="004E58BE"/>
    <w:rsid w:val="004E6FD4"/>
    <w:rsid w:val="004F1248"/>
    <w:rsid w:val="004F42BA"/>
    <w:rsid w:val="004F4F84"/>
    <w:rsid w:val="004F5BD6"/>
    <w:rsid w:val="004F7271"/>
    <w:rsid w:val="005000E6"/>
    <w:rsid w:val="0050070F"/>
    <w:rsid w:val="00503BA0"/>
    <w:rsid w:val="00514D28"/>
    <w:rsid w:val="005154AB"/>
    <w:rsid w:val="005164FF"/>
    <w:rsid w:val="005237B6"/>
    <w:rsid w:val="00533EC0"/>
    <w:rsid w:val="00541AE2"/>
    <w:rsid w:val="0055258A"/>
    <w:rsid w:val="00554D37"/>
    <w:rsid w:val="00557186"/>
    <w:rsid w:val="00562A84"/>
    <w:rsid w:val="0057124F"/>
    <w:rsid w:val="00575D6C"/>
    <w:rsid w:val="00575ED8"/>
    <w:rsid w:val="005A4602"/>
    <w:rsid w:val="005C1C99"/>
    <w:rsid w:val="005C7CF9"/>
    <w:rsid w:val="005D676A"/>
    <w:rsid w:val="005E0712"/>
    <w:rsid w:val="005E1D67"/>
    <w:rsid w:val="005E43B9"/>
    <w:rsid w:val="005E48A3"/>
    <w:rsid w:val="005F1FE6"/>
    <w:rsid w:val="005F3187"/>
    <w:rsid w:val="005F33D2"/>
    <w:rsid w:val="005F4A3D"/>
    <w:rsid w:val="00602ADD"/>
    <w:rsid w:val="00624B65"/>
    <w:rsid w:val="00627218"/>
    <w:rsid w:val="0063398E"/>
    <w:rsid w:val="00647FB3"/>
    <w:rsid w:val="0065261D"/>
    <w:rsid w:val="0065357B"/>
    <w:rsid w:val="0065382E"/>
    <w:rsid w:val="00661BCF"/>
    <w:rsid w:val="00663771"/>
    <w:rsid w:val="00664A39"/>
    <w:rsid w:val="00667E5A"/>
    <w:rsid w:val="00670D84"/>
    <w:rsid w:val="0068258C"/>
    <w:rsid w:val="00690929"/>
    <w:rsid w:val="00690D02"/>
    <w:rsid w:val="00694D0A"/>
    <w:rsid w:val="006975FE"/>
    <w:rsid w:val="006B037D"/>
    <w:rsid w:val="006B439C"/>
    <w:rsid w:val="006C2B30"/>
    <w:rsid w:val="006D0CC4"/>
    <w:rsid w:val="006E2918"/>
    <w:rsid w:val="006E3A7F"/>
    <w:rsid w:val="006F685E"/>
    <w:rsid w:val="0070089A"/>
    <w:rsid w:val="007112E2"/>
    <w:rsid w:val="00720BC1"/>
    <w:rsid w:val="007219AB"/>
    <w:rsid w:val="0072267E"/>
    <w:rsid w:val="00723ADF"/>
    <w:rsid w:val="00723F4C"/>
    <w:rsid w:val="00741357"/>
    <w:rsid w:val="00743FE0"/>
    <w:rsid w:val="00744785"/>
    <w:rsid w:val="00745AC8"/>
    <w:rsid w:val="0075287B"/>
    <w:rsid w:val="00780CDA"/>
    <w:rsid w:val="007A18E6"/>
    <w:rsid w:val="007A42FA"/>
    <w:rsid w:val="007A6729"/>
    <w:rsid w:val="007A7AE5"/>
    <w:rsid w:val="007A7E21"/>
    <w:rsid w:val="007B4F68"/>
    <w:rsid w:val="007D1F44"/>
    <w:rsid w:val="007D200C"/>
    <w:rsid w:val="007D5419"/>
    <w:rsid w:val="007E0366"/>
    <w:rsid w:val="007E54C9"/>
    <w:rsid w:val="00801BDD"/>
    <w:rsid w:val="0081185E"/>
    <w:rsid w:val="008144AB"/>
    <w:rsid w:val="00816F19"/>
    <w:rsid w:val="008201A0"/>
    <w:rsid w:val="0082274E"/>
    <w:rsid w:val="00837229"/>
    <w:rsid w:val="0084279D"/>
    <w:rsid w:val="00842BEC"/>
    <w:rsid w:val="008519FF"/>
    <w:rsid w:val="00855F3F"/>
    <w:rsid w:val="00860A36"/>
    <w:rsid w:val="00876926"/>
    <w:rsid w:val="0087793F"/>
    <w:rsid w:val="008841B3"/>
    <w:rsid w:val="00884E26"/>
    <w:rsid w:val="00886BD6"/>
    <w:rsid w:val="00891E04"/>
    <w:rsid w:val="008930B4"/>
    <w:rsid w:val="008A3752"/>
    <w:rsid w:val="008C0575"/>
    <w:rsid w:val="008C31E4"/>
    <w:rsid w:val="008D255F"/>
    <w:rsid w:val="008E0185"/>
    <w:rsid w:val="008E6CB2"/>
    <w:rsid w:val="008F1D77"/>
    <w:rsid w:val="009007E9"/>
    <w:rsid w:val="009043E4"/>
    <w:rsid w:val="00907551"/>
    <w:rsid w:val="00911C0A"/>
    <w:rsid w:val="00923897"/>
    <w:rsid w:val="00941C13"/>
    <w:rsid w:val="00942CC8"/>
    <w:rsid w:val="00944D59"/>
    <w:rsid w:val="0094695F"/>
    <w:rsid w:val="00952B40"/>
    <w:rsid w:val="00974D34"/>
    <w:rsid w:val="009751FD"/>
    <w:rsid w:val="009970AD"/>
    <w:rsid w:val="00997A1E"/>
    <w:rsid w:val="00997FC0"/>
    <w:rsid w:val="009A2BF9"/>
    <w:rsid w:val="009A3B85"/>
    <w:rsid w:val="009A4538"/>
    <w:rsid w:val="009B35FD"/>
    <w:rsid w:val="009B4EAE"/>
    <w:rsid w:val="009B569E"/>
    <w:rsid w:val="009B61CF"/>
    <w:rsid w:val="009C2592"/>
    <w:rsid w:val="009C4BBA"/>
    <w:rsid w:val="009C58B0"/>
    <w:rsid w:val="009C77B8"/>
    <w:rsid w:val="009D7637"/>
    <w:rsid w:val="009E112D"/>
    <w:rsid w:val="00A13382"/>
    <w:rsid w:val="00A23145"/>
    <w:rsid w:val="00A266F3"/>
    <w:rsid w:val="00A275B7"/>
    <w:rsid w:val="00A32AED"/>
    <w:rsid w:val="00A35701"/>
    <w:rsid w:val="00A371D8"/>
    <w:rsid w:val="00A502B9"/>
    <w:rsid w:val="00A62F7D"/>
    <w:rsid w:val="00A705DA"/>
    <w:rsid w:val="00A84664"/>
    <w:rsid w:val="00AA188A"/>
    <w:rsid w:val="00AB0467"/>
    <w:rsid w:val="00AB308E"/>
    <w:rsid w:val="00AB47A2"/>
    <w:rsid w:val="00AB5036"/>
    <w:rsid w:val="00AB5321"/>
    <w:rsid w:val="00AB701E"/>
    <w:rsid w:val="00AC305B"/>
    <w:rsid w:val="00AC4E54"/>
    <w:rsid w:val="00AD69F9"/>
    <w:rsid w:val="00AF75A9"/>
    <w:rsid w:val="00B11173"/>
    <w:rsid w:val="00B12B13"/>
    <w:rsid w:val="00B158D4"/>
    <w:rsid w:val="00B158D5"/>
    <w:rsid w:val="00B17DAD"/>
    <w:rsid w:val="00B27825"/>
    <w:rsid w:val="00B301E8"/>
    <w:rsid w:val="00B31723"/>
    <w:rsid w:val="00B638EF"/>
    <w:rsid w:val="00BA515C"/>
    <w:rsid w:val="00BB504D"/>
    <w:rsid w:val="00BE614A"/>
    <w:rsid w:val="00C058C8"/>
    <w:rsid w:val="00C06401"/>
    <w:rsid w:val="00C072B1"/>
    <w:rsid w:val="00C21298"/>
    <w:rsid w:val="00C24C68"/>
    <w:rsid w:val="00C255F7"/>
    <w:rsid w:val="00C33DDC"/>
    <w:rsid w:val="00C41E9A"/>
    <w:rsid w:val="00C458E8"/>
    <w:rsid w:val="00C5131E"/>
    <w:rsid w:val="00C515E9"/>
    <w:rsid w:val="00C53F9A"/>
    <w:rsid w:val="00C61E3E"/>
    <w:rsid w:val="00C70540"/>
    <w:rsid w:val="00C73E09"/>
    <w:rsid w:val="00C751A0"/>
    <w:rsid w:val="00C763A5"/>
    <w:rsid w:val="00C800FD"/>
    <w:rsid w:val="00CA2286"/>
    <w:rsid w:val="00CB313F"/>
    <w:rsid w:val="00CB4A59"/>
    <w:rsid w:val="00CB6EF6"/>
    <w:rsid w:val="00CB7C09"/>
    <w:rsid w:val="00CC0068"/>
    <w:rsid w:val="00CC0086"/>
    <w:rsid w:val="00CC3E3E"/>
    <w:rsid w:val="00CD5158"/>
    <w:rsid w:val="00CD6ADF"/>
    <w:rsid w:val="00CE21F7"/>
    <w:rsid w:val="00CE2647"/>
    <w:rsid w:val="00CE435C"/>
    <w:rsid w:val="00CF2814"/>
    <w:rsid w:val="00D0601C"/>
    <w:rsid w:val="00D13CD3"/>
    <w:rsid w:val="00D16463"/>
    <w:rsid w:val="00D527C5"/>
    <w:rsid w:val="00D573E0"/>
    <w:rsid w:val="00D5788F"/>
    <w:rsid w:val="00D60D1F"/>
    <w:rsid w:val="00D6662D"/>
    <w:rsid w:val="00D67ACE"/>
    <w:rsid w:val="00D728D0"/>
    <w:rsid w:val="00D74E07"/>
    <w:rsid w:val="00D91D52"/>
    <w:rsid w:val="00D9590B"/>
    <w:rsid w:val="00D97886"/>
    <w:rsid w:val="00DB0808"/>
    <w:rsid w:val="00DD5DEE"/>
    <w:rsid w:val="00DF0075"/>
    <w:rsid w:val="00DF48EB"/>
    <w:rsid w:val="00E02C4C"/>
    <w:rsid w:val="00E06158"/>
    <w:rsid w:val="00E1795A"/>
    <w:rsid w:val="00E21276"/>
    <w:rsid w:val="00E23608"/>
    <w:rsid w:val="00E27BEB"/>
    <w:rsid w:val="00E373FF"/>
    <w:rsid w:val="00E37AC3"/>
    <w:rsid w:val="00E37C8A"/>
    <w:rsid w:val="00E46290"/>
    <w:rsid w:val="00E703F9"/>
    <w:rsid w:val="00EA6BEA"/>
    <w:rsid w:val="00EA70E1"/>
    <w:rsid w:val="00EB137E"/>
    <w:rsid w:val="00EB30D0"/>
    <w:rsid w:val="00EC2E6D"/>
    <w:rsid w:val="00ED28A4"/>
    <w:rsid w:val="00ED7BA1"/>
    <w:rsid w:val="00EE2091"/>
    <w:rsid w:val="00EF00E3"/>
    <w:rsid w:val="00EF46BA"/>
    <w:rsid w:val="00F01390"/>
    <w:rsid w:val="00F06D85"/>
    <w:rsid w:val="00F207D4"/>
    <w:rsid w:val="00F27DEF"/>
    <w:rsid w:val="00F31041"/>
    <w:rsid w:val="00F35F75"/>
    <w:rsid w:val="00F36468"/>
    <w:rsid w:val="00F416C6"/>
    <w:rsid w:val="00F4749F"/>
    <w:rsid w:val="00F55B97"/>
    <w:rsid w:val="00F63A12"/>
    <w:rsid w:val="00F723EB"/>
    <w:rsid w:val="00F824D6"/>
    <w:rsid w:val="00F94FF9"/>
    <w:rsid w:val="00FA2F6F"/>
    <w:rsid w:val="00FB6667"/>
    <w:rsid w:val="00FC00F6"/>
    <w:rsid w:val="00FC652D"/>
    <w:rsid w:val="00FC7565"/>
    <w:rsid w:val="00FC7B21"/>
    <w:rsid w:val="00FD6C6D"/>
    <w:rsid w:val="00FD70AC"/>
    <w:rsid w:val="00FE24F5"/>
    <w:rsid w:val="00FF081E"/>
    <w:rsid w:val="0B042F89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nhideWhenUsed="0" w:uiPriority="99" w:name="annotation text"/>
    <w:lsdException w:unhideWhenUsed="0" w:uiPriority="99" w:name="header"/>
    <w:lsdException w:unhideWhenUsed="0" w:uiPriority="99" w:semiHidden="0" w:name="footer"/>
    <w:lsdException w:uiPriority="0" w:name="index heading"/>
    <w:lsdException w:qFormat="1" w:unhideWhenUsed="0" w:uiPriority="99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99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5"/>
    <w:qFormat/>
    <w:uiPriority w:val="9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7">
    <w:name w:val="Normal Table"/>
    <w:unhideWhenUsed/>
    <w:qFormat/>
    <w:uiPriority w:val="99"/>
    <w:tblPr>
      <w:tblStyle w:val="1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5">
    <w:name w:val="annotation subject"/>
    <w:basedOn w:val="6"/>
    <w:next w:val="6"/>
    <w:link w:val="31"/>
    <w:semiHidden/>
    <w:uiPriority w:val="99"/>
    <w:rPr>
      <w:b/>
      <w:bCs/>
    </w:rPr>
  </w:style>
  <w:style w:type="paragraph" w:styleId="6">
    <w:name w:val="annotation text"/>
    <w:basedOn w:val="1"/>
    <w:link w:val="30"/>
    <w:semiHidden/>
    <w:uiPriority w:val="99"/>
    <w:pPr>
      <w:jc w:val="left"/>
    </w:pPr>
  </w:style>
  <w:style w:type="paragraph" w:styleId="7">
    <w:name w:val="caption"/>
    <w:basedOn w:val="1"/>
    <w:next w:val="1"/>
    <w:qFormat/>
    <w:uiPriority w:val="99"/>
    <w:rPr>
      <w:rFonts w:ascii="Cambria" w:hAnsi="Cambria" w:eastAsia="黑体" w:cs="Cambria"/>
      <w:sz w:val="20"/>
      <w:szCs w:val="20"/>
    </w:rPr>
  </w:style>
  <w:style w:type="paragraph" w:styleId="8">
    <w:name w:val="Balloon Text"/>
    <w:basedOn w:val="1"/>
    <w:link w:val="29"/>
    <w:semiHidden/>
    <w:uiPriority w:val="99"/>
    <w:rPr>
      <w:sz w:val="18"/>
      <w:szCs w:val="18"/>
    </w:rPr>
  </w:style>
  <w:style w:type="paragraph" w:styleId="9">
    <w:name w:val="footer"/>
    <w:basedOn w:val="1"/>
    <w:link w:val="28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2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3">
    <w:name w:val="Strong"/>
    <w:basedOn w:val="12"/>
    <w:qFormat/>
    <w:uiPriority w:val="99"/>
    <w:rPr>
      <w:b/>
      <w:bCs/>
    </w:rPr>
  </w:style>
  <w:style w:type="character" w:styleId="14">
    <w:name w:val="page number"/>
    <w:basedOn w:val="12"/>
    <w:uiPriority w:val="99"/>
    <w:rPr/>
  </w:style>
  <w:style w:type="character" w:styleId="15">
    <w:name w:val="Emphasis"/>
    <w:basedOn w:val="12"/>
    <w:qFormat/>
    <w:uiPriority w:val="99"/>
    <w:rPr>
      <w:i/>
      <w:iCs/>
    </w:rPr>
  </w:style>
  <w:style w:type="character" w:styleId="16">
    <w:name w:val="annotation reference"/>
    <w:basedOn w:val="12"/>
    <w:semiHidden/>
    <w:uiPriority w:val="99"/>
    <w:rPr>
      <w:sz w:val="21"/>
      <w:szCs w:val="21"/>
    </w:rPr>
  </w:style>
  <w:style w:type="table" w:styleId="18">
    <w:name w:val="Table Grid"/>
    <w:basedOn w:val="17"/>
    <w:uiPriority w:val="99"/>
    <w:pPr/>
    <w:rPr>
      <w:rFonts w:cs="Calibri"/>
    </w:rPr>
    <w:tblPr>
      <w:tblStyle w:val="1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列出段落1"/>
    <w:basedOn w:val="1"/>
    <w:uiPriority w:val="99"/>
    <w:pPr>
      <w:ind w:firstLine="420" w:firstLineChars="200"/>
    </w:pPr>
    <w:rPr>
      <w:rFonts w:ascii="Calibri" w:hAnsi="Calibri" w:cs="Calibri"/>
    </w:rPr>
  </w:style>
  <w:style w:type="paragraph" w:customStyle="1" w:styleId="21">
    <w:name w:val="western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3">
    <w:name w:val="标题 1 Char"/>
    <w:basedOn w:val="12"/>
    <w:link w:val="2"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2"/>
    <w:link w:val="3"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25">
    <w:name w:val="标题 3 Char"/>
    <w:basedOn w:val="12"/>
    <w:link w:val="4"/>
    <w:locked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6">
    <w:name w:val="apple-converted-space"/>
    <w:basedOn w:val="12"/>
    <w:uiPriority w:val="99"/>
    <w:rPr/>
  </w:style>
  <w:style w:type="character" w:customStyle="1" w:styleId="27">
    <w:name w:val="页眉 Char"/>
    <w:basedOn w:val="12"/>
    <w:link w:val="10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Char"/>
    <w:basedOn w:val="12"/>
    <w:link w:val="9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批注框文本 Char"/>
    <w:basedOn w:val="12"/>
    <w:link w:val="8"/>
    <w:semiHidden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30">
    <w:name w:val="批注文字 Char"/>
    <w:basedOn w:val="12"/>
    <w:link w:val="6"/>
    <w:semiHidden/>
    <w:locked/>
    <w:uiPriority w:val="99"/>
    <w:rPr>
      <w:rFonts w:ascii="Times New Roman" w:hAnsi="Times New Roman" w:cs="Times New Roman"/>
      <w:kern w:val="2"/>
      <w:sz w:val="21"/>
      <w:szCs w:val="21"/>
    </w:rPr>
  </w:style>
  <w:style w:type="character" w:customStyle="1" w:styleId="31">
    <w:name w:val="批注主题 Char"/>
    <w:basedOn w:val="30"/>
    <w:link w:val="5"/>
    <w:semiHidden/>
    <w:locked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299</Words>
  <Characters>1708</Characters>
  <Lines>14</Lines>
  <Paragraphs>4</Paragraphs>
  <TotalTime>0</TotalTime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2014-05-29T03:20:00Z</dcterms:created>
  <dc:creator>Administrator</dc:creator>
  <cp:lastModifiedBy>Administrator</cp:lastModifiedBy>
  <cp:lastPrinted>2014-05-29T09:01:00Z</cp:lastPrinted>
  <dcterms:modified xsi:type="dcterms:W3CDTF">2015-07-24T03:04:35Z</dcterms:modified>
  <dc:title>高校引智工作评价指标体系的构建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